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0CB" w:rsidRDefault="00D010CB" w:rsidP="001721A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BD6" w:rsidRDefault="00067BD6" w:rsidP="00067BD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779C8" w:rsidRPr="0017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оложение 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сводном </w:t>
      </w:r>
      <w:r w:rsidR="00F779C8" w:rsidRPr="0017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реферате</w:t>
      </w:r>
      <w:r w:rsidR="00DE2D14" w:rsidRPr="0017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изучаемой </w:t>
      </w:r>
      <w:r w:rsidR="00DE2D14" w:rsidRPr="0017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дисциплине </w:t>
      </w:r>
    </w:p>
    <w:p w:rsidR="00067BD6" w:rsidRDefault="00067BD6" w:rsidP="00067BD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9C8" w:rsidRPr="001721A0" w:rsidRDefault="00F779C8" w:rsidP="00067BD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положения.</w:t>
      </w:r>
    </w:p>
    <w:p w:rsidR="00DE2D14" w:rsidRPr="001721A0" w:rsidRDefault="00F779C8" w:rsidP="001721A0">
      <w:pPr>
        <w:pStyle w:val="a9"/>
        <w:numPr>
          <w:ilvl w:val="0"/>
          <w:numId w:val="2"/>
        </w:numPr>
        <w:tabs>
          <w:tab w:val="left" w:pos="851"/>
          <w:tab w:val="left" w:pos="1134"/>
        </w:tabs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представляет собой начальную форму самостоятельной научной работы студента. Написани</w:t>
      </w:r>
      <w:r w:rsidR="00DE2D14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реферата по </w:t>
      </w:r>
      <w:r w:rsidR="0006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изучаемой </w:t>
      </w:r>
      <w:r w:rsidR="00DE2D14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 имеет своей целью:</w:t>
      </w:r>
    </w:p>
    <w:p w:rsidR="00DE2D14" w:rsidRPr="001721A0" w:rsidRDefault="00F779C8" w:rsidP="001721A0">
      <w:pPr>
        <w:pStyle w:val="a9"/>
        <w:numPr>
          <w:ilvl w:val="0"/>
          <w:numId w:val="3"/>
        </w:numPr>
        <w:tabs>
          <w:tab w:val="left" w:pos="1276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студента с конкретн</w:t>
      </w:r>
      <w:r w:rsidR="00DE2D14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D14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научного исследования</w:t>
      </w:r>
      <w:r w:rsidR="00DE2D14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</w:t>
      </w:r>
      <w:r w:rsidR="0006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изучаемой </w:t>
      </w:r>
      <w:r w:rsidR="00067BD6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</w:t>
      </w:r>
      <w:r w:rsidR="00067BD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E2D14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смежных с ней дисциплин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79C8" w:rsidRPr="001721A0" w:rsidRDefault="00F779C8" w:rsidP="001721A0">
      <w:pPr>
        <w:pStyle w:val="a9"/>
        <w:numPr>
          <w:ilvl w:val="0"/>
          <w:numId w:val="3"/>
        </w:numPr>
        <w:tabs>
          <w:tab w:val="left" w:pos="1276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и закрепление студентом </w:t>
      </w:r>
      <w:r w:rsidR="00DE2D14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начальных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навыков научной исследовательской работы.</w:t>
      </w:r>
    </w:p>
    <w:p w:rsidR="00F779C8" w:rsidRPr="001721A0" w:rsidRDefault="00F779C8" w:rsidP="001721A0">
      <w:pPr>
        <w:pStyle w:val="a9"/>
        <w:numPr>
          <w:ilvl w:val="1"/>
          <w:numId w:val="2"/>
        </w:numPr>
        <w:tabs>
          <w:tab w:val="left" w:pos="851"/>
          <w:tab w:val="left" w:pos="1276"/>
        </w:tabs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</w:t>
      </w:r>
      <w:r w:rsidR="0006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сводного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</w:t>
      </w:r>
      <w:r w:rsidR="00067B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студентом </w:t>
      </w:r>
      <w:r w:rsidR="00067BD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bookmarkStart w:id="0" w:name="_GoBack"/>
      <w:bookmarkEnd w:id="0"/>
      <w:r w:rsidR="00067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</w:t>
      </w:r>
      <w:r w:rsidR="00971C5B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теоретического отчета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Количество рефератов, подаваемых в течени</w:t>
      </w:r>
      <w:r w:rsidR="00971C5B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семестра, определяется </w:t>
      </w:r>
      <w:r w:rsidR="00067B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преподавателем, что должно быть зафиксировано в рабочей программе дисциплины (РПД).</w:t>
      </w:r>
    </w:p>
    <w:p w:rsidR="00F779C8" w:rsidRPr="001721A0" w:rsidRDefault="00F779C8" w:rsidP="001721A0">
      <w:pPr>
        <w:pStyle w:val="a9"/>
        <w:numPr>
          <w:ilvl w:val="1"/>
          <w:numId w:val="2"/>
        </w:numPr>
        <w:tabs>
          <w:tab w:val="left" w:pos="851"/>
        </w:tabs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сводного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реферата </w:t>
      </w:r>
      <w:r w:rsidR="00971C5B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формулируется студентом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предложенн</w:t>
      </w:r>
      <w:r w:rsidR="00971C5B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преподавателем</w:t>
      </w:r>
      <w:r w:rsidR="00971C5B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 (списка) направлений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зафиксированных в рабочей программе дисциплины (РПД).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 студента является раскрытие выбранной темы с уч</w:t>
      </w:r>
      <w:r w:rsidR="00971C5B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="00971C5B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 оценк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71C5B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 и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требований, определяемых настоящим положением.</w:t>
      </w:r>
    </w:p>
    <w:p w:rsidR="00421321" w:rsidRPr="001721A0" w:rsidRDefault="00466221" w:rsidP="001721A0">
      <w:pPr>
        <w:pStyle w:val="a9"/>
        <w:numPr>
          <w:ilvl w:val="1"/>
          <w:numId w:val="2"/>
        </w:numPr>
        <w:tabs>
          <w:tab w:val="left" w:pos="851"/>
        </w:tabs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готовности реферативной работы проводится преподавателе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кафедры – специалисто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конкретной области знаний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определенных критериев оценки.</w:t>
      </w:r>
    </w:p>
    <w:p w:rsidR="00421321" w:rsidRPr="001721A0" w:rsidRDefault="00421321" w:rsidP="001721A0">
      <w:pPr>
        <w:pStyle w:val="a9"/>
        <w:numPr>
          <w:ilvl w:val="1"/>
          <w:numId w:val="2"/>
        </w:numPr>
        <w:tabs>
          <w:tab w:val="left" w:pos="851"/>
        </w:tabs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66221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роцедура п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</w:t>
      </w:r>
      <w:r w:rsidR="00466221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рецензировани</w:t>
      </w:r>
      <w:r w:rsidR="00466221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</w:t>
      </w:r>
      <w:r w:rsidR="00466221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ы и оценки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реферативной работы</w:t>
      </w:r>
      <w:r w:rsidR="00466221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виде блок-схемы</w:t>
      </w:r>
    </w:p>
    <w:p w:rsidR="00466221" w:rsidRPr="001721A0" w:rsidRDefault="00466221" w:rsidP="001721A0">
      <w:pPr>
        <w:pStyle w:val="a9"/>
        <w:tabs>
          <w:tab w:val="left" w:pos="851"/>
        </w:tabs>
        <w:spacing w:after="0"/>
        <w:ind w:left="7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221" w:rsidRPr="001721A0" w:rsidRDefault="00466221" w:rsidP="001721A0">
      <w:pPr>
        <w:tabs>
          <w:tab w:val="left" w:pos="851"/>
        </w:tabs>
        <w:spacing w:after="0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AB05B9" wp14:editId="01074135">
            <wp:extent cx="3838575" cy="3068037"/>
            <wp:effectExtent l="0" t="0" r="0" b="0"/>
            <wp:docPr id="1" name="Рисунок 1" descr="C:\Documents and Settings\Admin\Рабочий стол\Блок-схема подготовки и оценки рефер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Блок-схема подготовки и оценки реферат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068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0C6" w:rsidRPr="001721A0" w:rsidRDefault="00F779C8" w:rsidP="001721A0">
      <w:pPr>
        <w:pStyle w:val="a9"/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Принципы работы при написании реферата </w:t>
      </w:r>
    </w:p>
    <w:p w:rsidR="00F779C8" w:rsidRPr="001721A0" w:rsidRDefault="00F779C8" w:rsidP="001721A0">
      <w:pPr>
        <w:pStyle w:val="a9"/>
        <w:spacing w:after="0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1A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(характер работы, структура реферата, рабо</w:t>
      </w:r>
      <w:r w:rsidR="001F40C6" w:rsidRPr="001721A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 с источниками и литературой)</w:t>
      </w:r>
    </w:p>
    <w:p w:rsidR="00F779C8" w:rsidRPr="001721A0" w:rsidRDefault="00F779C8" w:rsidP="001721A0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F40C6" w:rsidRPr="001721A0" w:rsidRDefault="00907991" w:rsidP="001721A0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1F40C6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 является частично творческой формой </w:t>
      </w:r>
      <w:r w:rsidR="001F40C6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студента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не должен быть компиляцией положений, взятых из разных источников и механич</w:t>
      </w:r>
      <w:r w:rsidR="001F40C6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 сведенных в целое. Реферативная работа 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</w:t>
      </w:r>
      <w:r w:rsidR="001F40C6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0C6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отражать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0C6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сформированность 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</w:t>
      </w:r>
      <w:r w:rsidR="001F40C6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опубликованной литературы по данной теме, ее основной проблематики, 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заключение сводного реферата 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точк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зрения автора </w:t>
      </w:r>
      <w:r w:rsidR="001F40C6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реферата 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эту проблематику, его умение логически излагать материал и критически оценивать различные подходы к исследуемой проблеме.</w:t>
      </w:r>
    </w:p>
    <w:p w:rsidR="00F779C8" w:rsidRPr="001721A0" w:rsidRDefault="00907991" w:rsidP="001721A0">
      <w:pPr>
        <w:tabs>
          <w:tab w:val="left" w:pos="0"/>
          <w:tab w:val="left" w:pos="851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всех этапах работы по 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подготовке сводного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реферата, а особенно при выборе источн</w:t>
      </w:r>
      <w:r w:rsidR="00243C8B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литературы, и разработке плана (содержания) реферата, студент </w:t>
      </w:r>
      <w:r w:rsidR="009D001C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консультируется с преподавателем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001C" w:rsidRPr="001721A0" w:rsidRDefault="00F779C8" w:rsidP="001721A0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р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еферат должен иметь продуманную внутреннюю структуру. </w:t>
      </w:r>
      <w:r w:rsidR="009D001C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вправе выбрать вид реферативной работы:</w:t>
      </w:r>
    </w:p>
    <w:p w:rsidR="009D001C" w:rsidRPr="001721A0" w:rsidRDefault="009D001C" w:rsidP="001721A0">
      <w:pPr>
        <w:pStyle w:val="a9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Аналитический обзор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построен двояко: в виде изложения истории изучения проблемы (что нового внесли те или иные исследователи); в виде анализа современного состояния проблемы (рассматриваемые работы группируются по признаку общности). Обзор должен заканчиваться краткими выводами: перечислением уже исследованных аспектов проблемы, постановкой дискуссионных вопросов, а также выделением новых аспектов, подлежащих изучению.</w:t>
      </w:r>
    </w:p>
    <w:p w:rsidR="009D001C" w:rsidRPr="001721A0" w:rsidRDefault="009D001C" w:rsidP="001721A0">
      <w:pPr>
        <w:pStyle w:val="a9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Критический анализ дискуссии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более глубокое изучение противостоящих точек зрения по какому-то вопросу. Главная его цель – выявить сущность спора. Для этого требуется внимательно проанализировать каждую позицию, выяснить, какие факты и/или теоретические положения послужили основой для того или иного взгляда на проблему.</w:t>
      </w:r>
    </w:p>
    <w:p w:rsidR="009D001C" w:rsidRPr="001721A0" w:rsidRDefault="009D001C" w:rsidP="001721A0">
      <w:pPr>
        <w:pStyle w:val="a9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Развернутая рецензия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включать следующие позиции: обоснование актуальности рецензируемой работы; краткое изложение теоретической позиции автора рецензируемой работы; анализ теоретической позиции работы в сопоставлении с другими исследованиями.</w:t>
      </w:r>
    </w:p>
    <w:p w:rsidR="00421321" w:rsidRPr="001721A0" w:rsidRDefault="00421321" w:rsidP="001721A0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907991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реферативной работы студент руководствуется следующей </w:t>
      </w:r>
      <w:r w:rsidR="00004AD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2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труктурой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21321" w:rsidRPr="001721A0" w:rsidRDefault="00421321" w:rsidP="001721A0">
      <w:pPr>
        <w:pStyle w:val="a9"/>
        <w:numPr>
          <w:ilvl w:val="0"/>
          <w:numId w:val="5"/>
        </w:numPr>
        <w:tabs>
          <w:tab w:val="clear" w:pos="720"/>
          <w:tab w:val="num" w:pos="709"/>
        </w:tabs>
        <w:spacing w:after="0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титульный лист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21321" w:rsidRPr="001721A0" w:rsidRDefault="00421321" w:rsidP="001721A0">
      <w:pPr>
        <w:pStyle w:val="a9"/>
        <w:numPr>
          <w:ilvl w:val="0"/>
          <w:numId w:val="5"/>
        </w:numPr>
        <w:tabs>
          <w:tab w:val="clear" w:pos="720"/>
          <w:tab w:val="num" w:pos="709"/>
        </w:tabs>
        <w:spacing w:before="100" w:beforeAutospacing="1" w:after="100" w:afterAutospacing="1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оглавление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(последовательное изложение названия пунктов реферата с указанием страниц, с которых начинается каждый пункт). </w:t>
      </w:r>
    </w:p>
    <w:p w:rsidR="00421321" w:rsidRPr="001721A0" w:rsidRDefault="00421321" w:rsidP="001721A0">
      <w:pPr>
        <w:numPr>
          <w:ilvl w:val="0"/>
          <w:numId w:val="5"/>
        </w:numPr>
        <w:tabs>
          <w:tab w:val="clear" w:pos="720"/>
          <w:tab w:val="num" w:pos="709"/>
        </w:tabs>
        <w:spacing w:before="100" w:beforeAutospacing="1" w:after="100" w:afterAutospacing="1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введение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(обоснование выбора темы, определение ее значимости и актуальности, указание цели и задачи реферата, краткая характеристика используемой литературы). </w:t>
      </w:r>
    </w:p>
    <w:p w:rsidR="00421321" w:rsidRPr="001721A0" w:rsidRDefault="00421321" w:rsidP="001721A0">
      <w:pPr>
        <w:numPr>
          <w:ilvl w:val="0"/>
          <w:numId w:val="5"/>
        </w:numPr>
        <w:tabs>
          <w:tab w:val="clear" w:pos="720"/>
          <w:tab w:val="num" w:pos="709"/>
        </w:tabs>
        <w:spacing w:before="100" w:beforeAutospacing="1" w:after="100" w:afterAutospacing="1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основная часть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(каждый раздел ее, доказательно раскрывая отдельную проблему или одну из ее сторон, логически является продолжением предыдущего). </w:t>
      </w:r>
    </w:p>
    <w:p w:rsidR="00421321" w:rsidRPr="001721A0" w:rsidRDefault="00421321" w:rsidP="001721A0">
      <w:pPr>
        <w:numPr>
          <w:ilvl w:val="0"/>
          <w:numId w:val="5"/>
        </w:numPr>
        <w:tabs>
          <w:tab w:val="clear" w:pos="720"/>
          <w:tab w:val="num" w:pos="709"/>
        </w:tabs>
        <w:spacing w:before="100" w:beforeAutospacing="1" w:after="100" w:afterAutospacing="1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заключение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(подведение итогов или формулировка выводов, предложение рекомендаций). </w:t>
      </w:r>
    </w:p>
    <w:p w:rsidR="00421321" w:rsidRPr="001721A0" w:rsidRDefault="00421321" w:rsidP="001721A0">
      <w:pPr>
        <w:numPr>
          <w:ilvl w:val="0"/>
          <w:numId w:val="5"/>
        </w:numPr>
        <w:tabs>
          <w:tab w:val="clear" w:pos="720"/>
          <w:tab w:val="num" w:pos="709"/>
        </w:tabs>
        <w:spacing w:before="100" w:beforeAutospacing="1" w:after="100" w:afterAutospacing="1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список литературы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21321" w:rsidRPr="001721A0" w:rsidRDefault="00421321" w:rsidP="001721A0">
      <w:pPr>
        <w:numPr>
          <w:ilvl w:val="0"/>
          <w:numId w:val="5"/>
        </w:numPr>
        <w:tabs>
          <w:tab w:val="clear" w:pos="720"/>
          <w:tab w:val="num" w:pos="709"/>
        </w:tabs>
        <w:spacing w:after="0"/>
        <w:ind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(вспомогательные таблицы, графики, схемы и т.п.). </w:t>
      </w:r>
    </w:p>
    <w:p w:rsidR="00F779C8" w:rsidRPr="001721A0" w:rsidRDefault="00F779C8" w:rsidP="001721A0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21321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7991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написании реферата </w:t>
      </w:r>
      <w:r w:rsidR="00004AD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принципиальна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литературой</w:t>
      </w:r>
      <w:r w:rsidR="00004AD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и с электронными ресурсами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Текст реферата должен содержать ссылки на </w:t>
      </w:r>
      <w:r w:rsidR="00004AD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монографии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4AD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периодическую литературу (строго научно-методическую, научно-практическую, научную), документы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Следует избегать искусственного увеличения количества использованной литературы.</w:t>
      </w:r>
    </w:p>
    <w:p w:rsidR="00F779C8" w:rsidRPr="001721A0" w:rsidRDefault="00F779C8" w:rsidP="001721A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Оформление</w:t>
      </w:r>
      <w:r w:rsidR="000A39F0"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реферата</w:t>
      </w:r>
      <w:r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779C8" w:rsidRPr="001721A0" w:rsidRDefault="000A39F0" w:rsidP="001721A0">
      <w:pPr>
        <w:tabs>
          <w:tab w:val="left" w:pos="851"/>
        </w:tabs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 реферата оформляется в соответствии с образцом (</w:t>
      </w:r>
      <w:r w:rsidR="00F779C8" w:rsidRPr="001721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«Приложение 1»</w:t>
      </w:r>
      <w:r w:rsidR="00F779C8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положению).</w:t>
      </w:r>
    </w:p>
    <w:p w:rsidR="00F779C8" w:rsidRPr="001721A0" w:rsidRDefault="00F779C8" w:rsidP="001721A0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После титульного листа располагается план (</w:t>
      </w:r>
      <w:r w:rsidR="0089653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реферата</w:t>
      </w:r>
      <w:r w:rsidR="008965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плана (</w:t>
      </w:r>
      <w:r w:rsidR="0089653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оглавления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965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используемых сокращений.</w:t>
      </w:r>
    </w:p>
    <w:p w:rsidR="00A7163D" w:rsidRPr="001721A0" w:rsidRDefault="00A7163D" w:rsidP="001721A0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Каждый новый раздел (введение, главы, параграфы, заключение, список источников, приложения) начинается с новой страницы. Неполные страницы (объем текста менее ½ страницы) не допускаются. Расстояние между названием раздела (заголовками главы или параграфа) и последующим текстом должно быть равно одному интервалу. Заголовок располагается посередине строки, точку в конце заголовка не ставят.</w:t>
      </w:r>
    </w:p>
    <w:p w:rsidR="006E1FA2" w:rsidRPr="001721A0" w:rsidRDefault="006E1FA2" w:rsidP="001721A0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Основной текст может сопровождаться иллюстративным материалом (рисунки, фотографии, диаграммы, схемы, таблицы)</w:t>
      </w:r>
      <w:r w:rsidR="00907991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оформление которых должно соответствовать требованиям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изложенным в </w:t>
      </w:r>
      <w:r w:rsidR="00C70E4C" w:rsidRP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7.9-95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в основной части содержатся цитаты или ссылки на высказывания, необходимо указать номер источника по списку и страницу в скобках в конце цитаты или ссылки. Список литературы выстраивается и нумеруется по алфавиту фамилий авторов.</w:t>
      </w:r>
    </w:p>
    <w:p w:rsidR="001721A0" w:rsidRDefault="00F779C8" w:rsidP="00C70E4C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7163D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конце реферата дается список использованных источников и литературы, составленный с собл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юдением требований, указанных в ГОСТ </w:t>
      </w:r>
      <w:r w:rsidR="00C70E4C" w:rsidRP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7.1-2003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тексте реферата необходимо делать ссылки на использованную литературу. Правила оформления </w:t>
      </w:r>
      <w:r w:rsidR="00FA24C2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ссылок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списка использованной литературы 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документе «</w:t>
      </w:r>
      <w:r w:rsidR="00C70E4C" w:rsidRP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ГОСТ_7.1-2003_Библиографическое описание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указаны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21A0" w:rsidRDefault="001721A0" w:rsidP="001721A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9C8" w:rsidRPr="001721A0" w:rsidRDefault="00F779C8" w:rsidP="001721A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Технические требования и объём реферата.</w:t>
      </w:r>
    </w:p>
    <w:p w:rsidR="00AD785A" w:rsidRPr="001721A0" w:rsidRDefault="00F779C8" w:rsidP="001721A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Реферат предоставляется в печатном виде на стандартных листах бумаги формата А4 плотностью </w:t>
      </w:r>
      <w:r w:rsidR="00942374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80 г/м кв.</w:t>
      </w:r>
      <w:r w:rsidR="00AD785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помещается только с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одной стороны листа и должен иметь следующие параметры: полуторный интервал, 14 шрифт, поля – слева 3 см, </w:t>
      </w:r>
      <w:r w:rsidR="00AD785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справа 1,5 см,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сверху </w:t>
      </w:r>
      <w:r w:rsidR="00AD785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снизу по 2 см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9C8" w:rsidRPr="001721A0" w:rsidRDefault="00F779C8" w:rsidP="001721A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страницы реферата, кроме титульного листа, нумеруются сквозной нумерацией арабскими цифрами; номер страницы располагается </w:t>
      </w:r>
      <w:r w:rsidR="00AD785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снизу по центру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9C8" w:rsidRDefault="00F779C8" w:rsidP="001721A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Объём 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сводного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реферата должен составлять не 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страниц печатного 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основного </w:t>
      </w:r>
      <w:r w:rsidR="00C70E4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текста указанных п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араметров</w:t>
      </w:r>
      <w:r w:rsidR="00AD785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учета списка литературы, титульного листа, оглавления и </w:t>
      </w:r>
      <w:r w:rsidR="00AD785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приложений!</w:t>
      </w:r>
    </w:p>
    <w:p w:rsidR="000505D5" w:rsidRPr="001721A0" w:rsidRDefault="000505D5" w:rsidP="001721A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 Сводный реферат – результат анализа не менее, чем 15 источников!</w:t>
      </w:r>
    </w:p>
    <w:p w:rsidR="00942374" w:rsidRPr="001721A0" w:rsidRDefault="00942374" w:rsidP="001721A0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9C8" w:rsidRPr="001721A0" w:rsidRDefault="00F779C8" w:rsidP="001721A0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Порядок </w:t>
      </w:r>
      <w:r w:rsidR="002D5045"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подачи и </w:t>
      </w:r>
      <w:r w:rsidR="00421321"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рецензирования</w:t>
      </w:r>
      <w:r w:rsidR="000505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сводного</w:t>
      </w:r>
      <w:r w:rsidRPr="00172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реферата.</w:t>
      </w:r>
    </w:p>
    <w:p w:rsidR="00F779C8" w:rsidRPr="001721A0" w:rsidRDefault="00F779C8" w:rsidP="001721A0">
      <w:pPr>
        <w:tabs>
          <w:tab w:val="left" w:pos="993"/>
          <w:tab w:val="left" w:pos="1276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Реферат сда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преподавателю для рецензирования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срок, определ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енный в РПД.</w:t>
      </w:r>
    </w:p>
    <w:p w:rsidR="008E208D" w:rsidRPr="001721A0" w:rsidRDefault="008E208D" w:rsidP="001721A0">
      <w:pPr>
        <w:tabs>
          <w:tab w:val="left" w:pos="993"/>
          <w:tab w:val="left" w:pos="1276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E624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Преподаватель 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студенту результат рецензирования реферативной работы в </w:t>
      </w:r>
      <w:r w:rsidR="000505D5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позже 14 дней с начала подачи реферата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208D" w:rsidRPr="001721A0" w:rsidRDefault="008E208D" w:rsidP="001721A0">
      <w:pPr>
        <w:tabs>
          <w:tab w:val="left" w:pos="993"/>
          <w:tab w:val="left" w:pos="1276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E624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подготовке рецензии 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руководствуется критериями оценки реферата, указанных в </w:t>
      </w:r>
      <w:r w:rsidR="000505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файле «</w:t>
      </w:r>
      <w:r w:rsidR="000505D5" w:rsidRPr="000505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Бланк оценки реферата и </w:t>
      </w:r>
      <w:r w:rsidR="000505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="000505D5" w:rsidRPr="000505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ритерии оценки</w:t>
      </w:r>
      <w:r w:rsidR="000505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9C8" w:rsidRPr="001721A0" w:rsidRDefault="00F779C8" w:rsidP="001721A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E624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Рефераты, </w:t>
      </w:r>
      <w:r w:rsidR="00843D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843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грубым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нарушением правил оформления и технических требований, указанных в настоящем положении, а также содержащие плагиат, к рассмотрению не принимаются и оцен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иванию</w:t>
      </w:r>
      <w:r w:rsidR="002D5045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подлежат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9C8" w:rsidRPr="001721A0" w:rsidRDefault="00F779C8" w:rsidP="001721A0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E624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Студенты, не предоставившие реферат в указанный срок или получившие за реферат неудовлетворительную оценку, </w:t>
      </w:r>
      <w:r w:rsidR="008E208D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на публичную защиту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0E6" w:rsidRPr="001721A0" w:rsidRDefault="00DC30E6" w:rsidP="001721A0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D0E" w:rsidRPr="001721A0" w:rsidRDefault="00572D0E" w:rsidP="001721A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Процедура защиты реферата</w:t>
      </w:r>
    </w:p>
    <w:p w:rsidR="008E624A" w:rsidRPr="001721A0" w:rsidRDefault="008E208D" w:rsidP="001721A0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1A0">
        <w:rPr>
          <w:rFonts w:ascii="Times New Roman" w:hAnsi="Times New Roman" w:cs="Times New Roman"/>
          <w:sz w:val="28"/>
          <w:szCs w:val="28"/>
        </w:rPr>
        <w:t xml:space="preserve">6.1. </w:t>
      </w:r>
      <w:r w:rsidR="008E624A" w:rsidRPr="001721A0">
        <w:rPr>
          <w:rFonts w:ascii="Times New Roman" w:hAnsi="Times New Roman" w:cs="Times New Roman"/>
          <w:sz w:val="28"/>
          <w:szCs w:val="28"/>
        </w:rPr>
        <w:t>Процедура защиты является одним из вариантов, предшествующих оценке реферата (см. п. 5.5).</w:t>
      </w:r>
    </w:p>
    <w:p w:rsidR="008E624A" w:rsidRPr="001721A0" w:rsidRDefault="008E624A" w:rsidP="001721A0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1A0">
        <w:rPr>
          <w:rFonts w:ascii="Times New Roman" w:hAnsi="Times New Roman" w:cs="Times New Roman"/>
          <w:sz w:val="28"/>
          <w:szCs w:val="28"/>
        </w:rPr>
        <w:t xml:space="preserve">6.2. Процедура защиты является публичной. Сроки </w:t>
      </w:r>
      <w:r w:rsidR="001721A0" w:rsidRPr="001721A0">
        <w:rPr>
          <w:rFonts w:ascii="Times New Roman" w:hAnsi="Times New Roman" w:cs="Times New Roman"/>
          <w:sz w:val="28"/>
          <w:szCs w:val="28"/>
        </w:rPr>
        <w:t xml:space="preserve">и место </w:t>
      </w:r>
      <w:r w:rsidRPr="001721A0">
        <w:rPr>
          <w:rFonts w:ascii="Times New Roman" w:hAnsi="Times New Roman" w:cs="Times New Roman"/>
          <w:sz w:val="28"/>
          <w:szCs w:val="28"/>
        </w:rPr>
        <w:t xml:space="preserve">защиты должны быть </w:t>
      </w:r>
      <w:r w:rsidR="001721A0" w:rsidRPr="001721A0">
        <w:rPr>
          <w:rFonts w:ascii="Times New Roman" w:hAnsi="Times New Roman" w:cs="Times New Roman"/>
          <w:sz w:val="28"/>
          <w:szCs w:val="28"/>
        </w:rPr>
        <w:t>определены</w:t>
      </w:r>
      <w:r w:rsidRPr="001721A0"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="001721A0" w:rsidRPr="001721A0">
        <w:rPr>
          <w:rFonts w:ascii="Times New Roman" w:hAnsi="Times New Roman" w:cs="Times New Roman"/>
          <w:sz w:val="28"/>
          <w:szCs w:val="28"/>
        </w:rPr>
        <w:t>,</w:t>
      </w:r>
      <w:r w:rsidRPr="001721A0">
        <w:rPr>
          <w:rFonts w:ascii="Times New Roman" w:hAnsi="Times New Roman" w:cs="Times New Roman"/>
          <w:sz w:val="28"/>
          <w:szCs w:val="28"/>
        </w:rPr>
        <w:t xml:space="preserve"> чем</w:t>
      </w:r>
      <w:r w:rsidR="001721A0" w:rsidRPr="001721A0">
        <w:rPr>
          <w:rFonts w:ascii="Times New Roman" w:hAnsi="Times New Roman" w:cs="Times New Roman"/>
          <w:sz w:val="28"/>
          <w:szCs w:val="28"/>
        </w:rPr>
        <w:t xml:space="preserve"> за две недели до начала сессии.</w:t>
      </w:r>
    </w:p>
    <w:p w:rsidR="00FE4CCF" w:rsidRPr="001721A0" w:rsidRDefault="001721A0" w:rsidP="001721A0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1A0">
        <w:rPr>
          <w:rFonts w:ascii="Times New Roman" w:hAnsi="Times New Roman" w:cs="Times New Roman"/>
          <w:sz w:val="28"/>
          <w:szCs w:val="28"/>
        </w:rPr>
        <w:t>6.3. При о</w:t>
      </w:r>
      <w:r w:rsidR="008E624A" w:rsidRPr="001721A0">
        <w:rPr>
          <w:rFonts w:ascii="Times New Roman" w:hAnsi="Times New Roman" w:cs="Times New Roman"/>
          <w:sz w:val="28"/>
          <w:szCs w:val="28"/>
        </w:rPr>
        <w:t>ценк</w:t>
      </w:r>
      <w:r w:rsidRPr="001721A0">
        <w:rPr>
          <w:rFonts w:ascii="Times New Roman" w:hAnsi="Times New Roman" w:cs="Times New Roman"/>
          <w:sz w:val="28"/>
          <w:szCs w:val="28"/>
        </w:rPr>
        <w:t>е</w:t>
      </w:r>
      <w:r w:rsidR="008E624A" w:rsidRPr="001721A0">
        <w:rPr>
          <w:rFonts w:ascii="Times New Roman" w:hAnsi="Times New Roman" w:cs="Times New Roman"/>
          <w:sz w:val="28"/>
          <w:szCs w:val="28"/>
        </w:rPr>
        <w:t xml:space="preserve"> защиты реферата </w:t>
      </w:r>
      <w:r w:rsidRPr="001721A0">
        <w:rPr>
          <w:rFonts w:ascii="Times New Roman" w:hAnsi="Times New Roman" w:cs="Times New Roman"/>
          <w:sz w:val="28"/>
          <w:szCs w:val="28"/>
        </w:rPr>
        <w:t>учебно-методическая комиссия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24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руководствуется критериями оценки 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защиты </w:t>
      </w:r>
      <w:r w:rsidR="008E624A"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реферата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файл «</w:t>
      </w:r>
      <w:r w:rsidR="000505D5" w:rsidRP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6 Бланк оценки защиты реферата и Критерии оценки</w:t>
      </w:r>
      <w:r w:rsidR="000505D5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172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FE4CCF" w:rsidRPr="001721A0" w:rsidSect="001721A0">
      <w:footerReference w:type="default" r:id="rId9"/>
      <w:pgSz w:w="11906" w:h="16838"/>
      <w:pgMar w:top="709" w:right="850" w:bottom="851" w:left="1560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8EA" w:rsidRDefault="005A48EA" w:rsidP="001721A0">
      <w:pPr>
        <w:spacing w:after="0" w:line="240" w:lineRule="auto"/>
      </w:pPr>
      <w:r>
        <w:separator/>
      </w:r>
    </w:p>
  </w:endnote>
  <w:endnote w:type="continuationSeparator" w:id="0">
    <w:p w:rsidR="005A48EA" w:rsidRDefault="005A48EA" w:rsidP="00172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3060435"/>
      <w:docPartObj>
        <w:docPartGallery w:val="Page Numbers (Bottom of Page)"/>
        <w:docPartUnique/>
      </w:docPartObj>
    </w:sdtPr>
    <w:sdtEndPr/>
    <w:sdtContent>
      <w:p w:rsidR="001721A0" w:rsidRDefault="001721A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B8D">
          <w:rPr>
            <w:noProof/>
          </w:rPr>
          <w:t>4</w:t>
        </w:r>
        <w:r>
          <w:fldChar w:fldCharType="end"/>
        </w:r>
      </w:p>
    </w:sdtContent>
  </w:sdt>
  <w:p w:rsidR="001721A0" w:rsidRDefault="001721A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8EA" w:rsidRDefault="005A48EA" w:rsidP="001721A0">
      <w:pPr>
        <w:spacing w:after="0" w:line="240" w:lineRule="auto"/>
      </w:pPr>
      <w:r>
        <w:separator/>
      </w:r>
    </w:p>
  </w:footnote>
  <w:footnote w:type="continuationSeparator" w:id="0">
    <w:p w:rsidR="005A48EA" w:rsidRDefault="005A48EA" w:rsidP="00172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A45"/>
    <w:multiLevelType w:val="multilevel"/>
    <w:tmpl w:val="5DA87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EA6449"/>
    <w:multiLevelType w:val="multilevel"/>
    <w:tmpl w:val="1BC6F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92C"/>
    <w:rsid w:val="00004AD8"/>
    <w:rsid w:val="000505D5"/>
    <w:rsid w:val="00050C8B"/>
    <w:rsid w:val="00067BD6"/>
    <w:rsid w:val="000A39F0"/>
    <w:rsid w:val="000A3B8D"/>
    <w:rsid w:val="000D0460"/>
    <w:rsid w:val="00153018"/>
    <w:rsid w:val="001721A0"/>
    <w:rsid w:val="001F40C6"/>
    <w:rsid w:val="00201936"/>
    <w:rsid w:val="00243C8B"/>
    <w:rsid w:val="002D5045"/>
    <w:rsid w:val="003F08A5"/>
    <w:rsid w:val="00421321"/>
    <w:rsid w:val="0045092C"/>
    <w:rsid w:val="00466221"/>
    <w:rsid w:val="004E294F"/>
    <w:rsid w:val="00507727"/>
    <w:rsid w:val="00533380"/>
    <w:rsid w:val="00572D0E"/>
    <w:rsid w:val="005A48EA"/>
    <w:rsid w:val="006E1FA2"/>
    <w:rsid w:val="00843DD4"/>
    <w:rsid w:val="0089653D"/>
    <w:rsid w:val="008E208D"/>
    <w:rsid w:val="008E624A"/>
    <w:rsid w:val="00907991"/>
    <w:rsid w:val="00942374"/>
    <w:rsid w:val="00971C5B"/>
    <w:rsid w:val="0097377B"/>
    <w:rsid w:val="009D001C"/>
    <w:rsid w:val="00A40924"/>
    <w:rsid w:val="00A7163D"/>
    <w:rsid w:val="00AD785A"/>
    <w:rsid w:val="00C70E4C"/>
    <w:rsid w:val="00D010CB"/>
    <w:rsid w:val="00D079F6"/>
    <w:rsid w:val="00D73C1F"/>
    <w:rsid w:val="00DB2813"/>
    <w:rsid w:val="00DC30E6"/>
    <w:rsid w:val="00DE2D14"/>
    <w:rsid w:val="00E552C1"/>
    <w:rsid w:val="00F779C8"/>
    <w:rsid w:val="00F85155"/>
    <w:rsid w:val="00FA24C2"/>
    <w:rsid w:val="00FB6B5B"/>
    <w:rsid w:val="00FE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7F5E8-6225-4709-AE30-EB20E911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4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C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C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7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79C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E4C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FE4CC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FE4C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4C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 Spacing"/>
    <w:uiPriority w:val="1"/>
    <w:qFormat/>
    <w:rsid w:val="0097377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7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377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E2D1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72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721A0"/>
  </w:style>
  <w:style w:type="paragraph" w:styleId="ac">
    <w:name w:val="footer"/>
    <w:basedOn w:val="a"/>
    <w:link w:val="ad"/>
    <w:uiPriority w:val="99"/>
    <w:unhideWhenUsed/>
    <w:rsid w:val="00172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2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corp6a 8kab</cp:lastModifiedBy>
  <cp:revision>2</cp:revision>
  <cp:lastPrinted>2011-03-01T21:59:00Z</cp:lastPrinted>
  <dcterms:created xsi:type="dcterms:W3CDTF">2021-10-12T10:45:00Z</dcterms:created>
  <dcterms:modified xsi:type="dcterms:W3CDTF">2021-10-12T10:45:00Z</dcterms:modified>
</cp:coreProperties>
</file>